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771" w:rsidRDefault="00090AEA">
      <w:pPr>
        <w:spacing w:after="31" w:line="265" w:lineRule="auto"/>
        <w:ind w:left="-5" w:hanging="10"/>
        <w:rPr>
          <w:b/>
          <w:sz w:val="40"/>
          <w:szCs w:val="40"/>
        </w:rPr>
      </w:pPr>
      <w:r>
        <w:rPr>
          <w:b/>
          <w:sz w:val="40"/>
          <w:szCs w:val="40"/>
        </w:rPr>
        <w:t>Flávia Dos Santos Lino</w:t>
      </w:r>
    </w:p>
    <w:p w:rsidR="002D5771" w:rsidRDefault="002D5771">
      <w:pPr>
        <w:spacing w:after="31" w:line="265" w:lineRule="auto"/>
        <w:ind w:left="-5" w:hanging="10"/>
      </w:pPr>
    </w:p>
    <w:p w:rsidR="002D5771" w:rsidRDefault="00090AEA">
      <w:pPr>
        <w:spacing w:after="31" w:line="265" w:lineRule="auto"/>
        <w:ind w:left="-5" w:hanging="10"/>
        <w:rPr>
          <w:sz w:val="28"/>
          <w:szCs w:val="28"/>
        </w:rPr>
      </w:pPr>
      <w:r>
        <w:rPr>
          <w:sz w:val="28"/>
          <w:szCs w:val="28"/>
        </w:rPr>
        <w:t>Data de nascimento :03/12/1992</w:t>
      </w:r>
    </w:p>
    <w:p w:rsidR="002D5771" w:rsidRDefault="00090AEA">
      <w:pPr>
        <w:spacing w:after="31" w:line="265" w:lineRule="auto"/>
        <w:ind w:left="-5" w:hanging="10"/>
        <w:rPr>
          <w:sz w:val="28"/>
          <w:szCs w:val="28"/>
        </w:rPr>
      </w:pPr>
      <w:r>
        <w:rPr>
          <w:sz w:val="28"/>
          <w:szCs w:val="28"/>
        </w:rPr>
        <w:t xml:space="preserve">Estado civil:solteira  nacionalidade :Brasileira </w:t>
      </w:r>
    </w:p>
    <w:p w:rsidR="002D5771" w:rsidRDefault="00090AEA">
      <w:pPr>
        <w:spacing w:after="31" w:line="265" w:lineRule="auto"/>
        <w:ind w:left="-5" w:hanging="10"/>
        <w:rPr>
          <w:sz w:val="28"/>
          <w:szCs w:val="28"/>
        </w:rPr>
      </w:pPr>
      <w:r>
        <w:rPr>
          <w:sz w:val="28"/>
          <w:szCs w:val="28"/>
        </w:rPr>
        <w:t xml:space="preserve">Endereço : </w:t>
      </w:r>
      <w:r>
        <w:rPr>
          <w:sz w:val="28"/>
          <w:szCs w:val="28"/>
        </w:rPr>
        <w:t>r, aroeira 171 jardim são Miguel/queimados</w:t>
      </w:r>
    </w:p>
    <w:p w:rsidR="002D5771" w:rsidRDefault="00090AEA">
      <w:pPr>
        <w:spacing w:after="31" w:line="265" w:lineRule="auto"/>
        <w:ind w:left="-5" w:hanging="10"/>
        <w:rPr>
          <w:sz w:val="28"/>
          <w:szCs w:val="28"/>
        </w:rPr>
      </w:pPr>
      <w:r>
        <w:rPr>
          <w:sz w:val="28"/>
          <w:szCs w:val="28"/>
        </w:rPr>
        <w:t>Cep:26313-030</w:t>
      </w:r>
    </w:p>
    <w:p w:rsidR="002D5771" w:rsidRDefault="00090AEA">
      <w:pPr>
        <w:spacing w:after="31" w:line="265" w:lineRule="auto"/>
        <w:ind w:left="-5" w:hanging="10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>Flávia.davi.df@gmail.com</w:t>
      </w:r>
    </w:p>
    <w:p w:rsidR="002D5771" w:rsidRDefault="00090AEA">
      <w:pPr>
        <w:spacing w:after="31" w:line="265" w:lineRule="auto"/>
        <w:ind w:left="-5" w:hanging="10"/>
        <w:rPr>
          <w:color w:val="00B0F0"/>
          <w:sz w:val="28"/>
          <w:szCs w:val="28"/>
          <w:u w:val="single"/>
        </w:rPr>
      </w:pPr>
      <w:r>
        <w:rPr>
          <w:color w:val="00B0F0"/>
          <w:sz w:val="28"/>
          <w:szCs w:val="28"/>
          <w:u w:val="single"/>
        </w:rPr>
        <w:t>Telefone:(21)97665-4723</w:t>
      </w:r>
    </w:p>
    <w:p w:rsidR="002D5771" w:rsidRDefault="002D5771">
      <w:pPr>
        <w:spacing w:after="31" w:line="265" w:lineRule="auto"/>
        <w:rPr>
          <w:color w:val="00B0F0"/>
          <w:u w:val="single"/>
        </w:rPr>
      </w:pPr>
    </w:p>
    <w:p w:rsidR="002D5771" w:rsidRDefault="00090AEA">
      <w:pPr>
        <w:spacing w:after="239"/>
        <w:ind w:left="-5" w:hanging="10"/>
      </w:pPr>
      <w:r>
        <w:rPr>
          <w:rFonts w:ascii="Century Gothic" w:eastAsia="Century Gothic" w:hAnsi="Century Gothic" w:cs="Century Gothic"/>
          <w:b/>
          <w:color w:val="4B3A2E"/>
          <w:sz w:val="28"/>
        </w:rPr>
        <w:t xml:space="preserve">EDUCAÇÃO </w:t>
      </w:r>
    </w:p>
    <w:p w:rsidR="002D5771" w:rsidRDefault="00090AEA">
      <w:pPr>
        <w:spacing w:after="92" w:line="265" w:lineRule="auto"/>
        <w:ind w:left="-5" w:hanging="10"/>
      </w:pPr>
      <w:r>
        <w:rPr>
          <w:rFonts w:ascii="Century Gothic" w:eastAsia="Century Gothic" w:hAnsi="Century Gothic" w:cs="Century Gothic"/>
          <w:color w:val="4B3A2E"/>
          <w:sz w:val="28"/>
        </w:rPr>
        <w:t xml:space="preserve">Ensino </w:t>
      </w:r>
      <w:r>
        <w:rPr>
          <w:rFonts w:ascii="Century Gothic" w:eastAsia="Century Gothic" w:hAnsi="Century Gothic" w:cs="Century Gothic"/>
          <w:color w:val="4B3A2E"/>
          <w:sz w:val="28"/>
        </w:rPr>
        <w:t xml:space="preserve">médio completo </w:t>
      </w:r>
    </w:p>
    <w:p w:rsidR="002D5771" w:rsidRDefault="00090AEA">
      <w:pPr>
        <w:pStyle w:val="Ttulo1"/>
        <w:spacing w:after="313"/>
        <w:ind w:left="-5"/>
      </w:pPr>
      <w:r>
        <w:t xml:space="preserve"> </w:t>
      </w:r>
    </w:p>
    <w:p w:rsidR="002D5771" w:rsidRDefault="00090AEA">
      <w:pPr>
        <w:pStyle w:val="Ttulo1"/>
        <w:spacing w:after="313"/>
        <w:ind w:left="-5"/>
      </w:pPr>
      <w:r>
        <w:t xml:space="preserve">EXPERIÊNCIA </w:t>
      </w:r>
    </w:p>
    <w:p w:rsidR="002D5771" w:rsidRDefault="00090AEA">
      <w:pPr>
        <w:numPr>
          <w:ilvl w:val="0"/>
          <w:numId w:val="2"/>
        </w:numPr>
        <w:spacing w:after="83"/>
        <w:ind w:hanging="361"/>
        <w:rPr>
          <w:sz w:val="28"/>
          <w:szCs w:val="28"/>
        </w:rPr>
      </w:pPr>
      <w:r>
        <w:rPr>
          <w:sz w:val="28"/>
          <w:szCs w:val="28"/>
        </w:rPr>
        <w:t>Cia Brasileira de distribuição</w:t>
      </w:r>
    </w:p>
    <w:p w:rsidR="002D5771" w:rsidRDefault="00090AEA">
      <w:pPr>
        <w:spacing w:after="31" w:line="265" w:lineRule="auto"/>
        <w:ind w:left="731" w:hanging="10"/>
        <w:rPr>
          <w:sz w:val="28"/>
          <w:szCs w:val="28"/>
        </w:rPr>
      </w:pPr>
      <w:r>
        <w:rPr>
          <w:rFonts w:ascii="Century Gothic" w:eastAsia="Century Gothic" w:hAnsi="Century Gothic" w:cs="Century Gothic"/>
          <w:color w:val="4B3A2E"/>
          <w:sz w:val="28"/>
          <w:szCs w:val="28"/>
        </w:rPr>
        <w:t xml:space="preserve">Cargo: operador de supermecado 4 meses </w:t>
      </w:r>
    </w:p>
    <w:p w:rsidR="002D5771" w:rsidRDefault="00090AEA">
      <w:pPr>
        <w:numPr>
          <w:ilvl w:val="0"/>
          <w:numId w:val="2"/>
        </w:numPr>
        <w:spacing w:after="58"/>
        <w:ind w:hanging="361"/>
        <w:rPr>
          <w:sz w:val="28"/>
          <w:szCs w:val="28"/>
        </w:rPr>
      </w:pPr>
      <w:r>
        <w:rPr>
          <w:sz w:val="28"/>
          <w:szCs w:val="28"/>
        </w:rPr>
        <w:t>Up ideias serviços especializados e comunicação eireli-epp</w:t>
      </w:r>
    </w:p>
    <w:p w:rsidR="002D5771" w:rsidRDefault="00090AEA">
      <w:pPr>
        <w:pStyle w:val="PargrafodaLista"/>
        <w:spacing w:after="92" w:line="265" w:lineRule="auto"/>
        <w:ind w:left="721"/>
        <w:rPr>
          <w:rFonts w:ascii="Century Gothic" w:eastAsia="Century Gothic" w:hAnsi="Century Gothic" w:cs="Century Gothic"/>
          <w:color w:val="4B3A2E"/>
          <w:sz w:val="28"/>
          <w:szCs w:val="28"/>
        </w:rPr>
      </w:pPr>
      <w:r>
        <w:rPr>
          <w:rFonts w:ascii="Century Gothic" w:eastAsia="Century Gothic" w:hAnsi="Century Gothic" w:cs="Century Gothic"/>
          <w:color w:val="4B3A2E"/>
          <w:sz w:val="28"/>
          <w:szCs w:val="28"/>
        </w:rPr>
        <w:t>Cargo: auxiliar administrativo 4 meses</w:t>
      </w:r>
    </w:p>
    <w:p w:rsidR="002D5771" w:rsidRDefault="00090AEA">
      <w:pPr>
        <w:pStyle w:val="PargrafodaLista"/>
        <w:numPr>
          <w:ilvl w:val="0"/>
          <w:numId w:val="1"/>
        </w:numPr>
        <w:spacing w:after="92" w:line="265" w:lineRule="auto"/>
        <w:rPr>
          <w:sz w:val="28"/>
          <w:szCs w:val="28"/>
        </w:rPr>
      </w:pPr>
      <w:r>
        <w:rPr>
          <w:sz w:val="28"/>
          <w:szCs w:val="28"/>
        </w:rPr>
        <w:t>Lanlimp descartáveis e limpeza ltda</w:t>
      </w:r>
    </w:p>
    <w:p w:rsidR="002D5771" w:rsidRDefault="00090AEA">
      <w:pPr>
        <w:pStyle w:val="PargrafodaLista"/>
        <w:spacing w:after="92" w:line="265" w:lineRule="auto"/>
        <w:ind w:left="721"/>
        <w:rPr>
          <w:sz w:val="28"/>
          <w:szCs w:val="28"/>
        </w:rPr>
      </w:pPr>
      <w:r>
        <w:rPr>
          <w:sz w:val="28"/>
          <w:szCs w:val="28"/>
        </w:rPr>
        <w:t xml:space="preserve">Cargo: </w:t>
      </w:r>
      <w:r>
        <w:rPr>
          <w:sz w:val="28"/>
          <w:szCs w:val="28"/>
        </w:rPr>
        <w:t>auxiliar de produção 4 meses</w:t>
      </w:r>
    </w:p>
    <w:p w:rsidR="002D5771" w:rsidRDefault="002D5771">
      <w:pPr>
        <w:spacing w:after="104"/>
        <w:ind w:left="721"/>
      </w:pPr>
    </w:p>
    <w:p w:rsidR="002D5771" w:rsidRDefault="00090AEA">
      <w:pPr>
        <w:pStyle w:val="Ttulo1"/>
        <w:spacing w:after="157"/>
        <w:ind w:left="-5"/>
      </w:pPr>
      <w:r>
        <w:t xml:space="preserve">   Curso </w:t>
      </w:r>
    </w:p>
    <w:p w:rsidR="002D5771" w:rsidRDefault="00090AEA">
      <w:pPr>
        <w:spacing w:after="0" w:line="265" w:lineRule="auto"/>
        <w:ind w:left="370" w:hanging="10"/>
      </w:pPr>
      <w:r>
        <w:rPr>
          <w:rFonts w:ascii="Segoe UI Symbol" w:eastAsia="Segoe UI Symbol" w:hAnsi="Segoe UI Symbol" w:cs="Segoe UI Symbol"/>
          <w:color w:val="4B3A2E"/>
          <w:sz w:val="28"/>
        </w:rPr>
        <w:t>•</w:t>
      </w:r>
      <w:r>
        <w:rPr>
          <w:rFonts w:ascii="Arial" w:eastAsia="Arial" w:hAnsi="Arial" w:cs="Arial"/>
          <w:color w:val="4B3A2E"/>
          <w:sz w:val="28"/>
        </w:rPr>
        <w:t xml:space="preserve"> </w:t>
      </w:r>
      <w:r>
        <w:rPr>
          <w:rFonts w:ascii="Century Gothic" w:eastAsia="Century Gothic" w:hAnsi="Century Gothic" w:cs="Century Gothic"/>
          <w:color w:val="4B3A2E"/>
          <w:sz w:val="28"/>
        </w:rPr>
        <w:t xml:space="preserve">Informática básica </w:t>
      </w:r>
    </w:p>
    <w:p w:rsidR="002D5771" w:rsidRDefault="00090AEA">
      <w:pPr>
        <w:spacing w:after="39"/>
        <w:ind w:left="721"/>
      </w:pPr>
      <w:r>
        <w:rPr>
          <w:rFonts w:ascii="Century Gothic" w:eastAsia="Century Gothic" w:hAnsi="Century Gothic" w:cs="Century Gothic"/>
          <w:color w:val="4B3A2E"/>
          <w:sz w:val="28"/>
        </w:rPr>
        <w:t xml:space="preserve"> </w:t>
      </w:r>
    </w:p>
    <w:p w:rsidR="002D5771" w:rsidRDefault="00090AEA">
      <w:pPr>
        <w:spacing w:after="264"/>
        <w:ind w:left="721"/>
      </w:pPr>
      <w:r>
        <w:rPr>
          <w:rFonts w:ascii="Century Gothic" w:eastAsia="Century Gothic" w:hAnsi="Century Gothic" w:cs="Century Gothic"/>
          <w:color w:val="4B3A2E"/>
          <w:sz w:val="28"/>
        </w:rPr>
        <w:t xml:space="preserve"> </w:t>
      </w:r>
    </w:p>
    <w:p w:rsidR="002D5771" w:rsidRDefault="00090AEA">
      <w:pPr>
        <w:spacing w:after="124"/>
        <w:ind w:left="-5" w:hanging="10"/>
      </w:pPr>
      <w:r>
        <w:rPr>
          <w:rFonts w:ascii="Century Gothic" w:eastAsia="Century Gothic" w:hAnsi="Century Gothic" w:cs="Century Gothic"/>
          <w:b/>
          <w:i/>
          <w:color w:val="4B3A2E"/>
          <w:sz w:val="28"/>
        </w:rPr>
        <w:t xml:space="preserve">   OBJETIVO Profissional </w:t>
      </w:r>
    </w:p>
    <w:p w:rsidR="002D5771" w:rsidRDefault="00090AEA">
      <w:pPr>
        <w:spacing w:after="31" w:line="265" w:lineRule="auto"/>
        <w:ind w:left="-5" w:hanging="10"/>
      </w:pPr>
      <w:r>
        <w:rPr>
          <w:rFonts w:ascii="Century Gothic" w:eastAsia="Century Gothic" w:hAnsi="Century Gothic" w:cs="Century Gothic"/>
          <w:color w:val="4B3A2E"/>
          <w:sz w:val="28"/>
        </w:rPr>
        <w:t xml:space="preserve">Fazer parte do quadro de funcionários desta empresa colaborando para o crescimento da mesma e mostrar minhas habilidades profissionais para que eu possa </w:t>
      </w:r>
      <w:r>
        <w:rPr>
          <w:rFonts w:ascii="Century Gothic" w:eastAsia="Century Gothic" w:hAnsi="Century Gothic" w:cs="Century Gothic"/>
          <w:color w:val="4B3A2E"/>
          <w:sz w:val="28"/>
        </w:rPr>
        <w:t>atingir meu crescimento pessoal e profissional.</w:t>
      </w:r>
      <w:r>
        <w:rPr>
          <w:rFonts w:ascii="Century Gothic" w:eastAsia="Century Gothic" w:hAnsi="Century Gothic" w:cs="Century Gothic"/>
          <w:b/>
          <w:color w:val="4B3A2E"/>
          <w:sz w:val="28"/>
        </w:rPr>
        <w:t xml:space="preserve"> </w:t>
      </w:r>
    </w:p>
    <w:sectPr w:rsidR="002D5771">
      <w:pgSz w:w="11905" w:h="16840"/>
      <w:pgMar w:top="1440" w:right="1522" w:bottom="1440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C7E4217A"/>
    <w:lvl w:ilvl="0" w:tplc="0416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203E497C"/>
    <w:lvl w:ilvl="0" w:tplc="0416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A496BEE4"/>
    <w:lvl w:ilvl="0" w:tplc="A41C689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37460A9C"/>
    <w:lvl w:ilvl="0" w:tplc="A41C689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A4D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825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C69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48D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AA33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688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7C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A4D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4"/>
    <w:multiLevelType w:val="hybridMultilevel"/>
    <w:tmpl w:val="C5303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7688DD52"/>
    <w:lvl w:ilvl="0" w:tplc="A41C689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701009251">
    <w:abstractNumId w:val="4"/>
  </w:num>
  <w:num w:numId="2" w16cid:durableId="216287080">
    <w:abstractNumId w:val="3"/>
  </w:num>
  <w:num w:numId="3" w16cid:durableId="902986392">
    <w:abstractNumId w:val="5"/>
  </w:num>
  <w:num w:numId="4" w16cid:durableId="2100902117">
    <w:abstractNumId w:val="1"/>
  </w:num>
  <w:num w:numId="5" w16cid:durableId="1103575912">
    <w:abstractNumId w:val="2"/>
  </w:num>
  <w:num w:numId="6" w16cid:durableId="157400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71"/>
    <w:rsid w:val="00090AEA"/>
    <w:rsid w:val="000F507B"/>
    <w:rsid w:val="002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248624-A61B-F04D-A355-E85C93A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9"/>
      <w:ind w:left="10" w:hanging="10"/>
      <w:outlineLvl w:val="0"/>
    </w:pPr>
    <w:rPr>
      <w:rFonts w:ascii="Century Gothic" w:eastAsia="Century Gothic" w:hAnsi="Century Gothic" w:cs="Century Gothic"/>
      <w:b/>
      <w:color w:val="4B3A2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entury Gothic" w:eastAsia="Century Gothic" w:hAnsi="Century Gothic" w:cs="Century Gothic"/>
      <w:b/>
      <w:color w:val="4B3A2E"/>
      <w:sz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flavia.davi.df@gmail.com</dc:creator>
  <cp:lastModifiedBy>davi morais</cp:lastModifiedBy>
  <cp:revision>2</cp:revision>
  <dcterms:created xsi:type="dcterms:W3CDTF">2022-08-08T11:35:00Z</dcterms:created>
  <dcterms:modified xsi:type="dcterms:W3CDTF">2022-08-08T11:35:00Z</dcterms:modified>
</cp:coreProperties>
</file>